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393" w:rsidRPr="001A322C" w:rsidRDefault="000F7393" w:rsidP="000C70E0">
      <w:pPr>
        <w:tabs>
          <w:tab w:val="left" w:pos="5340"/>
        </w:tabs>
        <w:rPr>
          <w:sz w:val="28"/>
          <w:szCs w:val="28"/>
        </w:rPr>
      </w:pPr>
      <w:r>
        <w:tab/>
      </w:r>
    </w:p>
    <w:p w:rsidR="000F7393" w:rsidRPr="001A322C" w:rsidRDefault="000F7393">
      <w:pPr>
        <w:rPr>
          <w:sz w:val="28"/>
          <w:szCs w:val="28"/>
        </w:rPr>
      </w:pPr>
    </w:p>
    <w:p w:rsidR="000F7393" w:rsidRPr="001A322C" w:rsidRDefault="000F7393">
      <w:pPr>
        <w:rPr>
          <w:sz w:val="28"/>
          <w:szCs w:val="28"/>
        </w:rPr>
      </w:pPr>
    </w:p>
    <w:p w:rsidR="000C70E0" w:rsidRPr="001A322C" w:rsidRDefault="000C70E0" w:rsidP="000C70E0">
      <w:pPr>
        <w:jc w:val="both"/>
        <w:rPr>
          <w:rFonts w:ascii="Verdana" w:hAnsi="Verdana" w:cs="Arial"/>
          <w:b/>
          <w:sz w:val="28"/>
          <w:szCs w:val="28"/>
        </w:rPr>
      </w:pPr>
      <w:r w:rsidRPr="001A322C">
        <w:rPr>
          <w:rFonts w:ascii="Verdana" w:hAnsi="Verdana" w:cs="Arial"/>
          <w:b/>
          <w:sz w:val="28"/>
          <w:szCs w:val="28"/>
        </w:rPr>
        <w:t>PROPOSICI</w:t>
      </w:r>
      <w:r w:rsidR="00710DE1" w:rsidRPr="001A322C">
        <w:rPr>
          <w:rFonts w:ascii="Verdana" w:hAnsi="Verdana" w:cs="Arial"/>
          <w:b/>
          <w:sz w:val="28"/>
          <w:szCs w:val="28"/>
        </w:rPr>
        <w:t>Ó</w:t>
      </w:r>
      <w:r w:rsidRPr="001A322C">
        <w:rPr>
          <w:rFonts w:ascii="Verdana" w:hAnsi="Verdana" w:cs="Arial"/>
          <w:b/>
          <w:sz w:val="28"/>
          <w:szCs w:val="28"/>
        </w:rPr>
        <w:t xml:space="preserve">N </w:t>
      </w:r>
      <w:r w:rsidR="00F81668" w:rsidRPr="001A322C">
        <w:rPr>
          <w:rFonts w:ascii="Verdana" w:hAnsi="Verdana" w:cs="Arial"/>
          <w:b/>
          <w:sz w:val="28"/>
          <w:szCs w:val="28"/>
        </w:rPr>
        <w:t>DEL</w:t>
      </w:r>
      <w:r w:rsidR="003A1E8D" w:rsidRPr="001A322C">
        <w:rPr>
          <w:rFonts w:ascii="Verdana" w:hAnsi="Verdana" w:cs="Arial"/>
          <w:b/>
          <w:sz w:val="28"/>
          <w:szCs w:val="28"/>
        </w:rPr>
        <w:t xml:space="preserve"> GR</w:t>
      </w:r>
      <w:r w:rsidR="001A322C" w:rsidRPr="001A322C">
        <w:rPr>
          <w:rFonts w:ascii="Verdana" w:hAnsi="Verdana" w:cs="Arial"/>
          <w:b/>
          <w:sz w:val="28"/>
          <w:szCs w:val="28"/>
        </w:rPr>
        <w:t>UPO MUNICIPAL POPULAR PARA ESTABLECER</w:t>
      </w:r>
      <w:r w:rsidR="003A1E8D" w:rsidRPr="001A322C">
        <w:rPr>
          <w:rFonts w:ascii="Verdana" w:hAnsi="Verdana" w:cs="Arial"/>
          <w:b/>
          <w:sz w:val="28"/>
          <w:szCs w:val="28"/>
        </w:rPr>
        <w:t xml:space="preserve"> UN CONVENIO CON EL</w:t>
      </w:r>
      <w:r w:rsidR="00F81668" w:rsidRPr="001A322C">
        <w:rPr>
          <w:rFonts w:ascii="Verdana" w:hAnsi="Verdana" w:cs="Arial"/>
          <w:b/>
          <w:sz w:val="28"/>
          <w:szCs w:val="28"/>
        </w:rPr>
        <w:t xml:space="preserve"> INSTITUTO CASTELLANO Y LEONÉS DE LA LENGUA</w:t>
      </w:r>
      <w:r w:rsidR="001A322C" w:rsidRPr="001A322C">
        <w:rPr>
          <w:rFonts w:ascii="Verdana" w:hAnsi="Verdana" w:cs="Arial"/>
          <w:b/>
          <w:sz w:val="28"/>
          <w:szCs w:val="28"/>
        </w:rPr>
        <w:t xml:space="preserve"> SOBRE LA APORTACIÓN DE LA CIUDAD AL CASTELLANO Y SU PROMOCIÓN GENERAL</w:t>
      </w:r>
    </w:p>
    <w:p w:rsidR="000C70E0" w:rsidRPr="001A322C" w:rsidRDefault="000C70E0" w:rsidP="000C70E0">
      <w:pPr>
        <w:ind w:firstLine="708"/>
        <w:jc w:val="both"/>
        <w:rPr>
          <w:rFonts w:ascii="Arial" w:hAnsi="Arial" w:cs="Arial"/>
          <w:sz w:val="28"/>
          <w:szCs w:val="28"/>
        </w:rPr>
      </w:pPr>
    </w:p>
    <w:p w:rsidR="000C70E0" w:rsidRPr="001A322C" w:rsidRDefault="000C70E0" w:rsidP="00560C07">
      <w:pPr>
        <w:spacing w:line="360" w:lineRule="auto"/>
        <w:ind w:firstLine="708"/>
        <w:jc w:val="both"/>
        <w:rPr>
          <w:rFonts w:ascii="Verdana" w:hAnsi="Verdana" w:cs="Arial"/>
          <w:b/>
          <w:sz w:val="28"/>
          <w:szCs w:val="28"/>
        </w:rPr>
      </w:pPr>
      <w:r w:rsidRPr="001A322C">
        <w:rPr>
          <w:rFonts w:ascii="Verdana" w:hAnsi="Verdana" w:cs="Arial"/>
          <w:sz w:val="28"/>
          <w:szCs w:val="28"/>
        </w:rPr>
        <w:t>El Grupo Municipal del Partido Popular en al Ayunt</w:t>
      </w:r>
      <w:r w:rsidR="0021365C" w:rsidRPr="001A322C">
        <w:rPr>
          <w:rFonts w:ascii="Verdana" w:hAnsi="Verdana" w:cs="Arial"/>
          <w:sz w:val="28"/>
          <w:szCs w:val="28"/>
        </w:rPr>
        <w:t xml:space="preserve">amiento de Burgos, al amparo de lo establecido en el artículo 97.3 y 91.4 del Reglamento de Organización y Funcionamiento de las Entidades Locales, </w:t>
      </w:r>
      <w:r w:rsidR="00560C07" w:rsidRPr="001A322C">
        <w:rPr>
          <w:rFonts w:ascii="Verdana" w:hAnsi="Verdana" w:cs="Arial"/>
          <w:sz w:val="28"/>
          <w:szCs w:val="28"/>
        </w:rPr>
        <w:t>fórmula</w:t>
      </w:r>
      <w:r w:rsidR="0021365C" w:rsidRPr="001A322C">
        <w:rPr>
          <w:rFonts w:ascii="Verdana" w:hAnsi="Verdana" w:cs="Arial"/>
          <w:sz w:val="28"/>
          <w:szCs w:val="28"/>
        </w:rPr>
        <w:t xml:space="preserve"> para su discusión y, en su caso, aprobación en el Pleno la siguiente </w:t>
      </w:r>
      <w:r w:rsidR="0021365C" w:rsidRPr="001A322C">
        <w:rPr>
          <w:rFonts w:ascii="Verdana" w:hAnsi="Verdana" w:cs="Arial"/>
          <w:b/>
          <w:sz w:val="28"/>
          <w:szCs w:val="28"/>
        </w:rPr>
        <w:t>PROPUESTA:</w:t>
      </w:r>
    </w:p>
    <w:p w:rsidR="002E6EB5" w:rsidRPr="001A322C" w:rsidRDefault="002E6EB5" w:rsidP="005A2E40">
      <w:pPr>
        <w:spacing w:line="360" w:lineRule="auto"/>
        <w:jc w:val="both"/>
        <w:rPr>
          <w:rFonts w:ascii="Verdana" w:hAnsi="Verdana" w:cs="Arial"/>
          <w:b/>
          <w:sz w:val="28"/>
          <w:szCs w:val="28"/>
        </w:rPr>
      </w:pPr>
    </w:p>
    <w:p w:rsidR="000C70E0" w:rsidRPr="001A322C" w:rsidRDefault="000C70E0" w:rsidP="005A2E40">
      <w:pPr>
        <w:spacing w:line="360" w:lineRule="auto"/>
        <w:jc w:val="center"/>
        <w:rPr>
          <w:rFonts w:ascii="Verdana" w:hAnsi="Verdana" w:cs="Arial"/>
          <w:b/>
          <w:sz w:val="28"/>
          <w:szCs w:val="28"/>
        </w:rPr>
      </w:pPr>
      <w:r w:rsidRPr="001A322C">
        <w:rPr>
          <w:rFonts w:ascii="Verdana" w:hAnsi="Verdana" w:cs="Arial"/>
          <w:b/>
          <w:sz w:val="28"/>
          <w:szCs w:val="28"/>
        </w:rPr>
        <w:t>EXPOSICIÓN DE MOTIVOS</w:t>
      </w:r>
    </w:p>
    <w:p w:rsidR="002E6EB5" w:rsidRPr="001A322C" w:rsidRDefault="002E6EB5" w:rsidP="005A2E40">
      <w:pPr>
        <w:spacing w:line="360" w:lineRule="auto"/>
        <w:jc w:val="center"/>
        <w:rPr>
          <w:rFonts w:ascii="Verdana" w:hAnsi="Verdana" w:cs="Arial"/>
          <w:b/>
          <w:sz w:val="28"/>
          <w:szCs w:val="28"/>
        </w:rPr>
      </w:pPr>
    </w:p>
    <w:p w:rsidR="000C70E0" w:rsidRPr="001A322C" w:rsidRDefault="000C70E0" w:rsidP="005A2E40">
      <w:pPr>
        <w:spacing w:line="360" w:lineRule="auto"/>
        <w:jc w:val="both"/>
        <w:rPr>
          <w:rFonts w:ascii="Verdana" w:hAnsi="Verdana" w:cs="Arial"/>
          <w:sz w:val="28"/>
          <w:szCs w:val="28"/>
        </w:rPr>
      </w:pPr>
      <w:r w:rsidRPr="001A322C">
        <w:rPr>
          <w:rFonts w:ascii="Verdana" w:hAnsi="Verdana" w:cs="Arial"/>
          <w:sz w:val="28"/>
          <w:szCs w:val="28"/>
        </w:rPr>
        <w:tab/>
      </w:r>
      <w:r w:rsidR="00A04DA2" w:rsidRPr="001A322C">
        <w:rPr>
          <w:rFonts w:ascii="Verdana" w:hAnsi="Verdana" w:cs="Arial"/>
          <w:sz w:val="28"/>
          <w:szCs w:val="28"/>
        </w:rPr>
        <w:t xml:space="preserve">Desde el inicio de su andadura, el proyecto materializado en el Instituto Castellano y Leonés de la Lengua ha contado con el apoyo sin fisura de distintas administraciones públicas, entre las que el Ayuntamiento </w:t>
      </w:r>
      <w:r w:rsidR="00D6259A" w:rsidRPr="001A322C">
        <w:rPr>
          <w:rFonts w:ascii="Verdana" w:hAnsi="Verdana" w:cs="Arial"/>
          <w:sz w:val="28"/>
          <w:szCs w:val="28"/>
        </w:rPr>
        <w:t xml:space="preserve">y la Diputación </w:t>
      </w:r>
      <w:r w:rsidR="00A04DA2" w:rsidRPr="001A322C">
        <w:rPr>
          <w:rFonts w:ascii="Verdana" w:hAnsi="Verdana" w:cs="Arial"/>
          <w:sz w:val="28"/>
          <w:szCs w:val="28"/>
        </w:rPr>
        <w:t>de Burgos se ha</w:t>
      </w:r>
      <w:r w:rsidR="00D6259A" w:rsidRPr="001A322C">
        <w:rPr>
          <w:rFonts w:ascii="Verdana" w:hAnsi="Verdana" w:cs="Arial"/>
          <w:sz w:val="28"/>
          <w:szCs w:val="28"/>
        </w:rPr>
        <w:t>n</w:t>
      </w:r>
      <w:r w:rsidR="00A04DA2" w:rsidRPr="001A322C">
        <w:rPr>
          <w:rFonts w:ascii="Verdana" w:hAnsi="Verdana" w:cs="Arial"/>
          <w:sz w:val="28"/>
          <w:szCs w:val="28"/>
        </w:rPr>
        <w:t xml:space="preserve"> mantenido a la cabeza.</w:t>
      </w:r>
    </w:p>
    <w:p w:rsidR="001A322C" w:rsidRDefault="00A04DA2" w:rsidP="005A2E40">
      <w:pPr>
        <w:spacing w:line="360" w:lineRule="auto"/>
        <w:ind w:firstLine="708"/>
        <w:jc w:val="both"/>
        <w:rPr>
          <w:rFonts w:ascii="Verdana" w:hAnsi="Verdana" w:cs="Arial"/>
          <w:sz w:val="28"/>
          <w:szCs w:val="28"/>
        </w:rPr>
      </w:pPr>
      <w:r w:rsidRPr="001A322C">
        <w:rPr>
          <w:rFonts w:ascii="Verdana" w:hAnsi="Verdana" w:cs="Arial"/>
          <w:sz w:val="28"/>
          <w:szCs w:val="28"/>
        </w:rPr>
        <w:t>Burgos, es la afortunada que cuenta con la sede de dicha institución</w:t>
      </w:r>
      <w:r w:rsidR="00D6259A" w:rsidRPr="001A322C">
        <w:rPr>
          <w:rFonts w:ascii="Verdana" w:hAnsi="Verdana" w:cs="Arial"/>
          <w:sz w:val="28"/>
          <w:szCs w:val="28"/>
        </w:rPr>
        <w:t xml:space="preserve"> autonómica</w:t>
      </w:r>
      <w:r w:rsidRPr="001A322C">
        <w:rPr>
          <w:rFonts w:ascii="Verdana" w:hAnsi="Verdana" w:cs="Arial"/>
          <w:sz w:val="28"/>
          <w:szCs w:val="28"/>
        </w:rPr>
        <w:t xml:space="preserve">, fijada en el Palacio de la Isla, un hecho que afianza el compromiso de nuestra ciudad con el Instituto desde que la fundación decidió su traslado desde Santo Domingo de Silos en </w:t>
      </w:r>
    </w:p>
    <w:p w:rsidR="001A322C" w:rsidRDefault="001A322C" w:rsidP="005A2E40">
      <w:pPr>
        <w:spacing w:line="360" w:lineRule="auto"/>
        <w:ind w:firstLine="708"/>
        <w:jc w:val="both"/>
        <w:rPr>
          <w:rFonts w:ascii="Verdana" w:hAnsi="Verdana" w:cs="Arial"/>
          <w:sz w:val="28"/>
          <w:szCs w:val="28"/>
        </w:rPr>
      </w:pPr>
    </w:p>
    <w:p w:rsidR="00A04DA2" w:rsidRPr="001A322C" w:rsidRDefault="00A04DA2" w:rsidP="005A2E40">
      <w:pPr>
        <w:spacing w:line="360" w:lineRule="auto"/>
        <w:ind w:firstLine="708"/>
        <w:jc w:val="both"/>
        <w:rPr>
          <w:rFonts w:ascii="Verdana" w:hAnsi="Verdana" w:cs="Arial"/>
          <w:sz w:val="28"/>
          <w:szCs w:val="28"/>
        </w:rPr>
      </w:pPr>
      <w:r w:rsidRPr="001A322C">
        <w:rPr>
          <w:rFonts w:ascii="Verdana" w:hAnsi="Verdana" w:cs="Arial"/>
          <w:sz w:val="28"/>
          <w:szCs w:val="28"/>
        </w:rPr>
        <w:t>2008 y que a su vez es una muestra más del reconocimiento a nuestra ciudad de los orígenes del castellano.</w:t>
      </w:r>
    </w:p>
    <w:p w:rsidR="001A322C" w:rsidRPr="001A322C" w:rsidRDefault="002E6EB5" w:rsidP="001A322C">
      <w:pPr>
        <w:spacing w:line="360" w:lineRule="auto"/>
        <w:jc w:val="both"/>
        <w:rPr>
          <w:rFonts w:ascii="Verdana" w:hAnsi="Verdana" w:cs="Arial"/>
          <w:sz w:val="28"/>
          <w:szCs w:val="28"/>
        </w:rPr>
      </w:pPr>
      <w:r w:rsidRPr="001A322C">
        <w:rPr>
          <w:rFonts w:ascii="Verdana" w:hAnsi="Verdana" w:cs="Arial"/>
          <w:sz w:val="28"/>
          <w:szCs w:val="28"/>
        </w:rPr>
        <w:t>Todos somos conscientes de la proyección que</w:t>
      </w:r>
      <w:r w:rsidR="00D6259A" w:rsidRPr="001A322C">
        <w:rPr>
          <w:rFonts w:ascii="Verdana" w:hAnsi="Verdana" w:cs="Arial"/>
          <w:sz w:val="28"/>
          <w:szCs w:val="28"/>
        </w:rPr>
        <w:t xml:space="preserve"> hoy el castellano tiene en el M</w:t>
      </w:r>
      <w:r w:rsidRPr="001A322C">
        <w:rPr>
          <w:rFonts w:ascii="Verdana" w:hAnsi="Verdana" w:cs="Arial"/>
          <w:sz w:val="28"/>
          <w:szCs w:val="28"/>
        </w:rPr>
        <w:t xml:space="preserve">undo, una lengua que hablan más de 570 millones </w:t>
      </w:r>
      <w:r w:rsidR="00D6259A" w:rsidRPr="001A322C">
        <w:rPr>
          <w:rFonts w:ascii="Verdana" w:hAnsi="Verdana" w:cs="Arial"/>
          <w:sz w:val="28"/>
          <w:szCs w:val="28"/>
        </w:rPr>
        <w:t xml:space="preserve">de personas </w:t>
      </w:r>
      <w:r w:rsidRPr="001A322C">
        <w:rPr>
          <w:rFonts w:ascii="Verdana" w:hAnsi="Verdana" w:cs="Arial"/>
          <w:sz w:val="28"/>
          <w:szCs w:val="28"/>
        </w:rPr>
        <w:t>y que es la elegida por millones más cada año, para iniciarse en ella como segundo idioma.</w:t>
      </w:r>
    </w:p>
    <w:p w:rsidR="002E6EB5" w:rsidRPr="001A322C" w:rsidRDefault="002E6EB5" w:rsidP="005A2E40">
      <w:pPr>
        <w:spacing w:line="360" w:lineRule="auto"/>
        <w:ind w:firstLine="708"/>
        <w:jc w:val="both"/>
        <w:rPr>
          <w:rFonts w:ascii="Verdana" w:hAnsi="Verdana" w:cs="Arial"/>
          <w:sz w:val="28"/>
          <w:szCs w:val="28"/>
        </w:rPr>
      </w:pPr>
      <w:r w:rsidRPr="001A322C">
        <w:rPr>
          <w:rFonts w:ascii="Verdana" w:hAnsi="Verdana" w:cs="Arial"/>
          <w:sz w:val="28"/>
          <w:szCs w:val="28"/>
        </w:rPr>
        <w:t>Este Ayuntamiento y sus formaciones políticas, de forma reiterada y unánime, han manifestado su apoyo respecto de todas y cada una de las iniciativas que se han debatido en el Pleno para mejorar</w:t>
      </w:r>
      <w:r w:rsidR="00EC4817" w:rsidRPr="001A322C">
        <w:rPr>
          <w:rFonts w:ascii="Verdana" w:hAnsi="Verdana" w:cs="Arial"/>
          <w:sz w:val="28"/>
          <w:szCs w:val="28"/>
        </w:rPr>
        <w:t>,</w:t>
      </w:r>
      <w:r w:rsidRPr="001A322C">
        <w:rPr>
          <w:rFonts w:ascii="Verdana" w:hAnsi="Verdana" w:cs="Arial"/>
          <w:sz w:val="28"/>
          <w:szCs w:val="28"/>
        </w:rPr>
        <w:t xml:space="preserve"> potenciar y aumentar la colaboración con el Instituto Castellano y Leonés de la Lengua, lo que le ha llevado a ser un referente y una institución de reconocido prestigio.</w:t>
      </w:r>
    </w:p>
    <w:p w:rsidR="00EC4817" w:rsidRPr="001A322C" w:rsidRDefault="00EC4817" w:rsidP="005D6881">
      <w:pPr>
        <w:spacing w:line="360" w:lineRule="auto"/>
        <w:ind w:firstLine="708"/>
        <w:jc w:val="both"/>
        <w:rPr>
          <w:rFonts w:ascii="Verdana" w:hAnsi="Verdana" w:cs="Arial"/>
          <w:sz w:val="28"/>
          <w:szCs w:val="28"/>
        </w:rPr>
      </w:pPr>
      <w:r w:rsidRPr="001A322C">
        <w:rPr>
          <w:rFonts w:ascii="Verdana" w:hAnsi="Verdana" w:cs="Arial"/>
          <w:sz w:val="28"/>
          <w:szCs w:val="28"/>
        </w:rPr>
        <w:t>La labor que desarrolla no ha dejado de crecer</w:t>
      </w:r>
      <w:r w:rsidR="00E57FC8" w:rsidRPr="001A322C">
        <w:rPr>
          <w:rFonts w:ascii="Verdana" w:hAnsi="Verdana" w:cs="Arial"/>
          <w:sz w:val="28"/>
          <w:szCs w:val="28"/>
        </w:rPr>
        <w:t>, realizando numerosas actividades, cursos, proyectos de divulgación e investigació</w:t>
      </w:r>
      <w:r w:rsidR="00C16D43" w:rsidRPr="001A322C">
        <w:rPr>
          <w:rFonts w:ascii="Verdana" w:hAnsi="Verdana" w:cs="Arial"/>
          <w:sz w:val="28"/>
          <w:szCs w:val="28"/>
        </w:rPr>
        <w:t>n sobre el origen del castellano,</w:t>
      </w:r>
      <w:r w:rsidR="00E57FC8" w:rsidRPr="001A322C">
        <w:rPr>
          <w:rFonts w:ascii="Verdana" w:hAnsi="Verdana" w:cs="Arial"/>
          <w:sz w:val="28"/>
          <w:szCs w:val="28"/>
        </w:rPr>
        <w:t xml:space="preserve"> llevando a cabo programas de promoción cultural centrados en continuar proyectando la potenciación y mejora del</w:t>
      </w:r>
      <w:r w:rsidR="00C16D43" w:rsidRPr="001A322C">
        <w:rPr>
          <w:rFonts w:ascii="Verdana" w:hAnsi="Verdana" w:cs="Arial"/>
          <w:sz w:val="28"/>
          <w:szCs w:val="28"/>
        </w:rPr>
        <w:t xml:space="preserve"> conocimiento de nuestra lengua, así como realizando colaboraciones con otras instituciones académicas.</w:t>
      </w:r>
    </w:p>
    <w:p w:rsidR="002E6EB5" w:rsidRPr="001A322C" w:rsidRDefault="00E57FC8" w:rsidP="005D6881">
      <w:pPr>
        <w:spacing w:line="360" w:lineRule="auto"/>
        <w:ind w:firstLine="708"/>
        <w:jc w:val="both"/>
        <w:rPr>
          <w:rFonts w:ascii="Verdana" w:hAnsi="Verdana" w:cs="Arial"/>
          <w:sz w:val="28"/>
          <w:szCs w:val="28"/>
        </w:rPr>
      </w:pPr>
      <w:r w:rsidRPr="001A322C">
        <w:rPr>
          <w:rFonts w:ascii="Verdana" w:hAnsi="Verdana" w:cs="Arial"/>
          <w:sz w:val="28"/>
          <w:szCs w:val="28"/>
        </w:rPr>
        <w:t>Para todo ello</w:t>
      </w:r>
      <w:r w:rsidR="00C16D43" w:rsidRPr="001A322C">
        <w:rPr>
          <w:rFonts w:ascii="Verdana" w:hAnsi="Verdana" w:cs="Arial"/>
          <w:sz w:val="28"/>
          <w:szCs w:val="28"/>
        </w:rPr>
        <w:t>,</w:t>
      </w:r>
      <w:r w:rsidRPr="001A322C">
        <w:rPr>
          <w:rFonts w:ascii="Verdana" w:hAnsi="Verdana" w:cs="Arial"/>
          <w:sz w:val="28"/>
          <w:szCs w:val="28"/>
        </w:rPr>
        <w:t xml:space="preserve"> s</w:t>
      </w:r>
      <w:r w:rsidR="00EC4817" w:rsidRPr="001A322C">
        <w:rPr>
          <w:rFonts w:ascii="Verdana" w:hAnsi="Verdana" w:cs="Arial"/>
          <w:sz w:val="28"/>
          <w:szCs w:val="28"/>
        </w:rPr>
        <w:t xml:space="preserve">u presupuesto </w:t>
      </w:r>
      <w:r w:rsidRPr="001A322C">
        <w:rPr>
          <w:rFonts w:ascii="Verdana" w:hAnsi="Verdana" w:cs="Arial"/>
          <w:sz w:val="28"/>
          <w:szCs w:val="28"/>
        </w:rPr>
        <w:t>de</w:t>
      </w:r>
      <w:r w:rsidR="00EC4817" w:rsidRPr="001A322C">
        <w:rPr>
          <w:rFonts w:ascii="Verdana" w:hAnsi="Verdana" w:cs="Arial"/>
          <w:sz w:val="28"/>
          <w:szCs w:val="28"/>
        </w:rPr>
        <w:t xml:space="preserve"> este 2020 asciende a 628.900 €, una cantidad que en su mayoría procede de las aportaciones que realizan sus patronos, Junta de Castilla y León, Ayuntamientos, Diputaciones Provinciales, Cámara de Comercio y Universidades.</w:t>
      </w:r>
    </w:p>
    <w:p w:rsidR="001A322C" w:rsidRDefault="001A322C" w:rsidP="005D6881">
      <w:pPr>
        <w:spacing w:line="360" w:lineRule="auto"/>
        <w:ind w:firstLine="708"/>
        <w:jc w:val="both"/>
        <w:rPr>
          <w:rFonts w:ascii="Verdana" w:hAnsi="Verdana" w:cs="Arial"/>
          <w:sz w:val="28"/>
          <w:szCs w:val="28"/>
        </w:rPr>
      </w:pPr>
    </w:p>
    <w:p w:rsidR="005D6881" w:rsidRPr="001A322C" w:rsidRDefault="005A2E40" w:rsidP="001A322C">
      <w:pPr>
        <w:spacing w:line="360" w:lineRule="auto"/>
        <w:ind w:firstLine="708"/>
        <w:jc w:val="both"/>
        <w:rPr>
          <w:rFonts w:ascii="Verdana" w:hAnsi="Verdana" w:cs="Arial"/>
          <w:sz w:val="28"/>
          <w:szCs w:val="28"/>
        </w:rPr>
      </w:pPr>
      <w:r w:rsidRPr="001A322C">
        <w:rPr>
          <w:rFonts w:ascii="Verdana" w:hAnsi="Verdana" w:cs="Arial"/>
          <w:sz w:val="28"/>
          <w:szCs w:val="28"/>
        </w:rPr>
        <w:t xml:space="preserve">Desde el Grupo Municipal Popular queremos que </w:t>
      </w:r>
      <w:r w:rsidR="00CA1F96" w:rsidRPr="001A322C">
        <w:rPr>
          <w:rFonts w:ascii="Verdana" w:hAnsi="Verdana" w:cs="Arial"/>
          <w:sz w:val="28"/>
          <w:szCs w:val="28"/>
        </w:rPr>
        <w:t>todos estos proyectos no dejen de crecer y puedan seguir ampliándose, algo que además del pertinente apoyo institucional</w:t>
      </w:r>
      <w:r w:rsidR="005D6881" w:rsidRPr="001A322C">
        <w:rPr>
          <w:rFonts w:ascii="Verdana" w:hAnsi="Verdana" w:cs="Arial"/>
          <w:sz w:val="28"/>
          <w:szCs w:val="28"/>
        </w:rPr>
        <w:t>,</w:t>
      </w:r>
      <w:r w:rsidR="00CA1F96" w:rsidRPr="001A322C">
        <w:rPr>
          <w:rFonts w:ascii="Verdana" w:hAnsi="Verdana" w:cs="Arial"/>
          <w:sz w:val="28"/>
          <w:szCs w:val="28"/>
        </w:rPr>
        <w:t xml:space="preserve"> requiere de la correspondiente contrapartida </w:t>
      </w:r>
      <w:r w:rsidR="007020C6" w:rsidRPr="001A322C">
        <w:rPr>
          <w:rFonts w:ascii="Verdana" w:hAnsi="Verdana" w:cs="Arial"/>
          <w:sz w:val="28"/>
          <w:szCs w:val="28"/>
        </w:rPr>
        <w:t>financiera</w:t>
      </w:r>
      <w:r w:rsidR="00CA1F96" w:rsidRPr="001A322C">
        <w:rPr>
          <w:rFonts w:ascii="Verdana" w:hAnsi="Verdana" w:cs="Arial"/>
          <w:sz w:val="28"/>
          <w:szCs w:val="28"/>
        </w:rPr>
        <w:t>.</w:t>
      </w:r>
    </w:p>
    <w:p w:rsidR="005D6881" w:rsidRPr="001A322C" w:rsidRDefault="00CA1F96" w:rsidP="005D6881">
      <w:pPr>
        <w:spacing w:line="360" w:lineRule="auto"/>
        <w:ind w:firstLine="708"/>
        <w:jc w:val="both"/>
        <w:rPr>
          <w:rFonts w:ascii="Verdana" w:hAnsi="Verdana" w:cs="Arial"/>
          <w:sz w:val="28"/>
          <w:szCs w:val="28"/>
        </w:rPr>
      </w:pPr>
      <w:r w:rsidRPr="001A322C">
        <w:rPr>
          <w:rFonts w:ascii="Verdana" w:hAnsi="Verdana" w:cs="Arial"/>
          <w:sz w:val="28"/>
          <w:szCs w:val="28"/>
        </w:rPr>
        <w:t xml:space="preserve">Siendo nuestra ciudad una de las más </w:t>
      </w:r>
      <w:r w:rsidR="0083102C" w:rsidRPr="001A322C">
        <w:rPr>
          <w:rFonts w:ascii="Verdana" w:hAnsi="Verdana" w:cs="Arial"/>
          <w:sz w:val="28"/>
          <w:szCs w:val="28"/>
        </w:rPr>
        <w:t>favorecidas</w:t>
      </w:r>
      <w:r w:rsidRPr="001A322C">
        <w:rPr>
          <w:rFonts w:ascii="Verdana" w:hAnsi="Verdana" w:cs="Arial"/>
          <w:sz w:val="28"/>
          <w:szCs w:val="28"/>
        </w:rPr>
        <w:t xml:space="preserve"> por el trabajo que desempeña el Instituto Castellano y Leonés de la Lengua, al mantener aquí su sede</w:t>
      </w:r>
      <w:r w:rsidR="0083102C" w:rsidRPr="001A322C">
        <w:rPr>
          <w:rFonts w:ascii="Verdana" w:hAnsi="Verdana" w:cs="Arial"/>
          <w:sz w:val="28"/>
          <w:szCs w:val="28"/>
        </w:rPr>
        <w:t xml:space="preserve">, </w:t>
      </w:r>
      <w:r w:rsidR="0083102C" w:rsidRPr="00806CC8">
        <w:rPr>
          <w:rFonts w:ascii="Verdana" w:hAnsi="Verdana" w:cs="Arial"/>
          <w:sz w:val="28"/>
          <w:szCs w:val="28"/>
        </w:rPr>
        <w:t>pro</w:t>
      </w:r>
      <w:r w:rsidR="005D6881" w:rsidRPr="00806CC8">
        <w:rPr>
          <w:rFonts w:ascii="Verdana" w:hAnsi="Verdana" w:cs="Arial"/>
          <w:sz w:val="28"/>
          <w:szCs w:val="28"/>
        </w:rPr>
        <w:t>mocionar Burgos con</w:t>
      </w:r>
      <w:r w:rsidR="0083102C" w:rsidRPr="00806CC8">
        <w:rPr>
          <w:rFonts w:ascii="Verdana" w:hAnsi="Verdana" w:cs="Arial"/>
          <w:sz w:val="28"/>
          <w:szCs w:val="28"/>
        </w:rPr>
        <w:t xml:space="preserve"> cursos, congresos</w:t>
      </w:r>
      <w:r w:rsidR="007020C6" w:rsidRPr="00806CC8">
        <w:rPr>
          <w:rFonts w:ascii="Verdana" w:hAnsi="Verdana" w:cs="Arial"/>
          <w:sz w:val="28"/>
          <w:szCs w:val="28"/>
        </w:rPr>
        <w:t>, exposiciones</w:t>
      </w:r>
      <w:r w:rsidR="0083102C" w:rsidRPr="00806CC8">
        <w:rPr>
          <w:rFonts w:ascii="Verdana" w:hAnsi="Verdana" w:cs="Arial"/>
          <w:sz w:val="28"/>
          <w:szCs w:val="28"/>
        </w:rPr>
        <w:t>…</w:t>
      </w:r>
      <w:r w:rsidR="00EE556B" w:rsidRPr="001A322C">
        <w:rPr>
          <w:rFonts w:ascii="Verdana" w:hAnsi="Verdana" w:cs="Arial"/>
          <w:sz w:val="28"/>
          <w:szCs w:val="28"/>
        </w:rPr>
        <w:t xml:space="preserve"> generando aquí riqueza, viendo</w:t>
      </w:r>
      <w:r w:rsidRPr="001A322C">
        <w:rPr>
          <w:rFonts w:ascii="Verdana" w:hAnsi="Verdana" w:cs="Arial"/>
          <w:sz w:val="28"/>
          <w:szCs w:val="28"/>
        </w:rPr>
        <w:t xml:space="preserve"> </w:t>
      </w:r>
      <w:r w:rsidR="0083102C" w:rsidRPr="001A322C">
        <w:rPr>
          <w:rFonts w:ascii="Verdana" w:hAnsi="Verdana" w:cs="Arial"/>
          <w:sz w:val="28"/>
          <w:szCs w:val="28"/>
        </w:rPr>
        <w:t xml:space="preserve">en definitiva </w:t>
      </w:r>
      <w:r w:rsidR="005D6881" w:rsidRPr="001A322C">
        <w:rPr>
          <w:rFonts w:ascii="Verdana" w:hAnsi="Verdana" w:cs="Arial"/>
          <w:sz w:val="28"/>
          <w:szCs w:val="28"/>
        </w:rPr>
        <w:t>el valor económico del español.</w:t>
      </w:r>
    </w:p>
    <w:p w:rsidR="001A322C" w:rsidRPr="001A322C" w:rsidRDefault="001A322C" w:rsidP="001A322C">
      <w:pPr>
        <w:spacing w:line="360" w:lineRule="auto"/>
        <w:ind w:firstLine="708"/>
        <w:jc w:val="both"/>
        <w:rPr>
          <w:rFonts w:ascii="Verdana" w:hAnsi="Verdana" w:cs="Arial"/>
          <w:sz w:val="28"/>
          <w:szCs w:val="28"/>
        </w:rPr>
      </w:pPr>
      <w:r w:rsidRPr="001A322C">
        <w:rPr>
          <w:rFonts w:ascii="Verdana" w:hAnsi="Verdana" w:cs="Arial"/>
          <w:sz w:val="28"/>
          <w:szCs w:val="28"/>
        </w:rPr>
        <w:t xml:space="preserve">Es importante conocer e </w:t>
      </w:r>
      <w:r w:rsidRPr="00806CC8">
        <w:rPr>
          <w:rFonts w:ascii="Verdana" w:hAnsi="Verdana" w:cs="Arial"/>
          <w:b/>
          <w:sz w:val="28"/>
          <w:szCs w:val="28"/>
        </w:rPr>
        <w:t>investigar la importancia de la ciudad durante los últimos siglos en la proyección de la lengua castellana</w:t>
      </w:r>
      <w:r w:rsidRPr="001A322C">
        <w:rPr>
          <w:rFonts w:ascii="Verdana" w:hAnsi="Verdana" w:cs="Arial"/>
          <w:sz w:val="28"/>
          <w:szCs w:val="28"/>
        </w:rPr>
        <w:t xml:space="preserve"> a través de distintas publicaciones, actuaciones, </w:t>
      </w:r>
      <w:proofErr w:type="spellStart"/>
      <w:r w:rsidRPr="001A322C">
        <w:rPr>
          <w:rFonts w:ascii="Verdana" w:hAnsi="Verdana" w:cs="Arial"/>
          <w:sz w:val="28"/>
          <w:szCs w:val="28"/>
        </w:rPr>
        <w:t>etc</w:t>
      </w:r>
      <w:proofErr w:type="spellEnd"/>
    </w:p>
    <w:p w:rsidR="005D6881" w:rsidRPr="001A322C" w:rsidRDefault="005D6881" w:rsidP="005D6881">
      <w:pPr>
        <w:spacing w:line="360" w:lineRule="auto"/>
        <w:ind w:firstLine="708"/>
        <w:jc w:val="both"/>
        <w:rPr>
          <w:rFonts w:ascii="Verdana" w:hAnsi="Verdana" w:cs="Arial"/>
          <w:sz w:val="28"/>
          <w:szCs w:val="28"/>
        </w:rPr>
      </w:pPr>
      <w:r w:rsidRPr="001A322C">
        <w:rPr>
          <w:rFonts w:ascii="Verdana" w:hAnsi="Verdana" w:cs="Arial"/>
          <w:sz w:val="28"/>
          <w:szCs w:val="28"/>
        </w:rPr>
        <w:t xml:space="preserve">Esas actuaciones que da cobertura este convenio complementario se definirán cada año entre las dos </w:t>
      </w:r>
      <w:r w:rsidR="00560C07" w:rsidRPr="001A322C">
        <w:rPr>
          <w:rFonts w:ascii="Verdana" w:hAnsi="Verdana" w:cs="Arial"/>
          <w:sz w:val="28"/>
          <w:szCs w:val="28"/>
        </w:rPr>
        <w:t>instituciones,</w:t>
      </w:r>
      <w:r w:rsidRPr="001A322C">
        <w:rPr>
          <w:rFonts w:ascii="Verdana" w:hAnsi="Verdana" w:cs="Arial"/>
          <w:sz w:val="28"/>
          <w:szCs w:val="28"/>
        </w:rPr>
        <w:t xml:space="preserve"> pero bien podemos pensar ya en </w:t>
      </w:r>
      <w:r w:rsidRPr="00806CC8">
        <w:rPr>
          <w:rFonts w:ascii="Verdana" w:hAnsi="Verdana" w:cs="Arial"/>
          <w:b/>
          <w:sz w:val="28"/>
          <w:szCs w:val="28"/>
        </w:rPr>
        <w:t>una gran exposición en la ciudad con el Cartulario de Valpuesta, la investigación sobre las publicaciones en castellano editadas en la ciudad durante los últimos siglos</w:t>
      </w:r>
      <w:r w:rsidR="00806CC8">
        <w:rPr>
          <w:rFonts w:ascii="Verdana" w:hAnsi="Verdana" w:cs="Arial"/>
          <w:sz w:val="28"/>
          <w:szCs w:val="28"/>
        </w:rPr>
        <w:t>, etc.</w:t>
      </w:r>
    </w:p>
    <w:p w:rsidR="005D6881" w:rsidRPr="001A322C" w:rsidRDefault="00BB4C52" w:rsidP="00806CC8">
      <w:pPr>
        <w:spacing w:line="360" w:lineRule="auto"/>
        <w:ind w:firstLine="708"/>
        <w:jc w:val="both"/>
        <w:rPr>
          <w:rFonts w:ascii="Verdana" w:hAnsi="Verdana" w:cs="Arial"/>
          <w:sz w:val="28"/>
          <w:szCs w:val="28"/>
        </w:rPr>
      </w:pPr>
      <w:r>
        <w:rPr>
          <w:rFonts w:ascii="Verdana" w:hAnsi="Verdana" w:cs="Arial"/>
          <w:sz w:val="28"/>
          <w:szCs w:val="28"/>
        </w:rPr>
        <w:t>C</w:t>
      </w:r>
      <w:r w:rsidR="00CA1F96" w:rsidRPr="001A322C">
        <w:rPr>
          <w:rFonts w:ascii="Verdana" w:hAnsi="Verdana" w:cs="Arial"/>
          <w:sz w:val="28"/>
          <w:szCs w:val="28"/>
        </w:rPr>
        <w:t xml:space="preserve">onsideramos que debemos dar ejemplo en la apuesta decidida </w:t>
      </w:r>
      <w:r w:rsidR="00D16ECA" w:rsidRPr="001A322C">
        <w:rPr>
          <w:rFonts w:ascii="Verdana" w:hAnsi="Verdana" w:cs="Arial"/>
          <w:sz w:val="28"/>
          <w:szCs w:val="28"/>
        </w:rPr>
        <w:t xml:space="preserve">por este proyecto cultural </w:t>
      </w:r>
      <w:r w:rsidR="005D6881" w:rsidRPr="001A322C">
        <w:rPr>
          <w:rFonts w:ascii="Verdana" w:hAnsi="Verdana" w:cs="Arial"/>
          <w:sz w:val="28"/>
          <w:szCs w:val="28"/>
        </w:rPr>
        <w:t xml:space="preserve">mediante una </w:t>
      </w:r>
      <w:r w:rsidR="00CA1F96" w:rsidRPr="001A322C">
        <w:rPr>
          <w:rFonts w:ascii="Verdana" w:hAnsi="Verdana" w:cs="Arial"/>
          <w:sz w:val="28"/>
          <w:szCs w:val="28"/>
        </w:rPr>
        <w:t xml:space="preserve">aportación económica </w:t>
      </w:r>
      <w:r w:rsidR="005D6881" w:rsidRPr="001A322C">
        <w:rPr>
          <w:rFonts w:ascii="Verdana" w:hAnsi="Verdana" w:cs="Arial"/>
          <w:sz w:val="28"/>
          <w:szCs w:val="28"/>
        </w:rPr>
        <w:t xml:space="preserve">complementaria </w:t>
      </w:r>
      <w:r w:rsidR="00CA1F96" w:rsidRPr="001A322C">
        <w:rPr>
          <w:rFonts w:ascii="Verdana" w:hAnsi="Verdana" w:cs="Arial"/>
          <w:sz w:val="28"/>
          <w:szCs w:val="28"/>
        </w:rPr>
        <w:t>para el desempeño de sus fines</w:t>
      </w:r>
      <w:r w:rsidR="00D16ECA" w:rsidRPr="001A322C">
        <w:rPr>
          <w:rFonts w:ascii="Verdana" w:hAnsi="Verdana" w:cs="Arial"/>
          <w:sz w:val="28"/>
          <w:szCs w:val="28"/>
        </w:rPr>
        <w:t xml:space="preserve"> y</w:t>
      </w:r>
      <w:r w:rsidR="005D6881" w:rsidRPr="001A322C">
        <w:rPr>
          <w:rFonts w:ascii="Verdana" w:hAnsi="Verdana" w:cs="Arial"/>
          <w:sz w:val="28"/>
          <w:szCs w:val="28"/>
        </w:rPr>
        <w:t>,</w:t>
      </w:r>
      <w:r w:rsidR="00D16ECA" w:rsidRPr="001A322C">
        <w:rPr>
          <w:rFonts w:ascii="Verdana" w:hAnsi="Verdana" w:cs="Arial"/>
          <w:sz w:val="28"/>
          <w:szCs w:val="28"/>
        </w:rPr>
        <w:t xml:space="preserve"> que ello</w:t>
      </w:r>
      <w:r w:rsidR="005D6881" w:rsidRPr="001A322C">
        <w:rPr>
          <w:rFonts w:ascii="Verdana" w:hAnsi="Verdana" w:cs="Arial"/>
          <w:sz w:val="28"/>
          <w:szCs w:val="28"/>
        </w:rPr>
        <w:t>,</w:t>
      </w:r>
      <w:r w:rsidR="00D16ECA" w:rsidRPr="001A322C">
        <w:rPr>
          <w:rFonts w:ascii="Verdana" w:hAnsi="Verdana" w:cs="Arial"/>
          <w:sz w:val="28"/>
          <w:szCs w:val="28"/>
        </w:rPr>
        <w:t xml:space="preserve"> pueda ser el estímulo que anime a seguir aumentando las partidas del resto de miembros del patronato</w:t>
      </w:r>
      <w:r w:rsidR="00EE556B" w:rsidRPr="001A322C">
        <w:rPr>
          <w:rFonts w:ascii="Verdana" w:hAnsi="Verdana" w:cs="Arial"/>
          <w:sz w:val="28"/>
          <w:szCs w:val="28"/>
        </w:rPr>
        <w:t>.</w:t>
      </w:r>
      <w:r w:rsidR="00D16ECA" w:rsidRPr="001A322C">
        <w:rPr>
          <w:rFonts w:ascii="Verdana" w:hAnsi="Verdana" w:cs="Arial"/>
          <w:sz w:val="28"/>
          <w:szCs w:val="28"/>
        </w:rPr>
        <w:t xml:space="preserve"> </w:t>
      </w:r>
    </w:p>
    <w:p w:rsidR="00806CC8" w:rsidRDefault="00806CC8" w:rsidP="005D6881">
      <w:pPr>
        <w:spacing w:line="360" w:lineRule="auto"/>
        <w:ind w:firstLine="708"/>
        <w:jc w:val="both"/>
        <w:rPr>
          <w:rFonts w:ascii="Verdana" w:hAnsi="Verdana" w:cs="Arial"/>
          <w:sz w:val="28"/>
          <w:szCs w:val="28"/>
        </w:rPr>
      </w:pPr>
    </w:p>
    <w:p w:rsidR="002E6EB5" w:rsidRPr="001A322C" w:rsidRDefault="00D16ECA" w:rsidP="005D6881">
      <w:pPr>
        <w:spacing w:line="360" w:lineRule="auto"/>
        <w:ind w:firstLine="708"/>
        <w:jc w:val="both"/>
        <w:rPr>
          <w:rFonts w:ascii="Verdana" w:hAnsi="Verdana" w:cs="Arial"/>
          <w:sz w:val="28"/>
          <w:szCs w:val="28"/>
        </w:rPr>
      </w:pPr>
      <w:r w:rsidRPr="001A322C">
        <w:rPr>
          <w:rFonts w:ascii="Verdana" w:hAnsi="Verdana" w:cs="Arial"/>
          <w:sz w:val="28"/>
          <w:szCs w:val="28"/>
        </w:rPr>
        <w:t>Tomando como base la aportación adiciona</w:t>
      </w:r>
      <w:r w:rsidR="005D6881" w:rsidRPr="001A322C">
        <w:rPr>
          <w:rFonts w:ascii="Verdana" w:hAnsi="Verdana" w:cs="Arial"/>
          <w:sz w:val="28"/>
          <w:szCs w:val="28"/>
        </w:rPr>
        <w:t>l de 25.000€ que desde la</w:t>
      </w:r>
      <w:r w:rsidR="007020C6" w:rsidRPr="001A322C">
        <w:rPr>
          <w:rFonts w:ascii="Verdana" w:hAnsi="Verdana" w:cs="Arial"/>
          <w:sz w:val="28"/>
          <w:szCs w:val="28"/>
        </w:rPr>
        <w:t xml:space="preserve"> Diputación de Burgos realizan</w:t>
      </w:r>
      <w:r w:rsidRPr="001A322C">
        <w:rPr>
          <w:rFonts w:ascii="Verdana" w:hAnsi="Verdana" w:cs="Arial"/>
          <w:sz w:val="28"/>
          <w:szCs w:val="28"/>
        </w:rPr>
        <w:t xml:space="preserve"> para favorecer este estudio y divulgación del castellano,</w:t>
      </w:r>
      <w:r w:rsidR="005D6881" w:rsidRPr="001A322C">
        <w:rPr>
          <w:rFonts w:ascii="Verdana" w:hAnsi="Verdana" w:cs="Arial"/>
          <w:sz w:val="28"/>
          <w:szCs w:val="28"/>
        </w:rPr>
        <w:t xml:space="preserve"> consideramos </w:t>
      </w:r>
      <w:r w:rsidR="00560C07" w:rsidRPr="001A322C">
        <w:rPr>
          <w:rFonts w:ascii="Verdana" w:hAnsi="Verdana" w:cs="Arial"/>
          <w:sz w:val="28"/>
          <w:szCs w:val="28"/>
        </w:rPr>
        <w:t>apropiado igualar</w:t>
      </w:r>
      <w:r w:rsidR="005D6881" w:rsidRPr="001A322C">
        <w:rPr>
          <w:rFonts w:ascii="Verdana" w:hAnsi="Verdana" w:cs="Arial"/>
          <w:sz w:val="28"/>
          <w:szCs w:val="28"/>
        </w:rPr>
        <w:t xml:space="preserve"> es</w:t>
      </w:r>
      <w:r w:rsidRPr="001A322C">
        <w:rPr>
          <w:rFonts w:ascii="Verdana" w:hAnsi="Verdana" w:cs="Arial"/>
          <w:sz w:val="28"/>
          <w:szCs w:val="28"/>
        </w:rPr>
        <w:t>a cantidad</w:t>
      </w:r>
      <w:r w:rsidR="005D6881" w:rsidRPr="001A322C">
        <w:rPr>
          <w:rFonts w:ascii="Verdana" w:hAnsi="Verdana" w:cs="Arial"/>
          <w:sz w:val="28"/>
          <w:szCs w:val="28"/>
        </w:rPr>
        <w:t xml:space="preserve"> razonable</w:t>
      </w:r>
      <w:r w:rsidRPr="001A322C">
        <w:rPr>
          <w:rFonts w:ascii="Verdana" w:hAnsi="Verdana" w:cs="Arial"/>
          <w:sz w:val="28"/>
          <w:szCs w:val="28"/>
        </w:rPr>
        <w:t>.</w:t>
      </w:r>
    </w:p>
    <w:p w:rsidR="002E6EB5" w:rsidRPr="001A322C" w:rsidRDefault="002E6EB5" w:rsidP="005A2E40">
      <w:pPr>
        <w:spacing w:line="360" w:lineRule="auto"/>
        <w:jc w:val="both"/>
        <w:rPr>
          <w:rFonts w:ascii="Verdana" w:hAnsi="Verdana" w:cs="Arial"/>
          <w:sz w:val="28"/>
          <w:szCs w:val="28"/>
        </w:rPr>
      </w:pPr>
    </w:p>
    <w:p w:rsidR="002E6EB5" w:rsidRPr="001A322C" w:rsidRDefault="000C70E0" w:rsidP="001A322C">
      <w:pPr>
        <w:spacing w:line="360" w:lineRule="auto"/>
        <w:ind w:firstLine="708"/>
        <w:jc w:val="both"/>
        <w:rPr>
          <w:rFonts w:ascii="Verdana" w:hAnsi="Verdana" w:cs="Arial"/>
          <w:sz w:val="28"/>
          <w:szCs w:val="28"/>
        </w:rPr>
      </w:pPr>
      <w:r w:rsidRPr="001A322C">
        <w:rPr>
          <w:rFonts w:ascii="Verdana" w:hAnsi="Verdana" w:cs="Arial"/>
          <w:sz w:val="28"/>
          <w:szCs w:val="28"/>
        </w:rPr>
        <w:t>Por lo expuesto, se presentan</w:t>
      </w:r>
      <w:r w:rsidR="00D34F37" w:rsidRPr="001A322C">
        <w:rPr>
          <w:rFonts w:ascii="Verdana" w:hAnsi="Verdana" w:cs="Arial"/>
          <w:sz w:val="28"/>
          <w:szCs w:val="28"/>
        </w:rPr>
        <w:t xml:space="preserve"> </w:t>
      </w:r>
      <w:r w:rsidRPr="001A322C">
        <w:rPr>
          <w:rFonts w:ascii="Verdana" w:hAnsi="Verdana" w:cs="Arial"/>
          <w:sz w:val="28"/>
          <w:szCs w:val="28"/>
        </w:rPr>
        <w:t xml:space="preserve">para su aprobación </w:t>
      </w:r>
      <w:r w:rsidR="00D16ECA" w:rsidRPr="001A322C">
        <w:rPr>
          <w:rFonts w:ascii="Verdana" w:hAnsi="Verdana" w:cs="Arial"/>
          <w:sz w:val="28"/>
          <w:szCs w:val="28"/>
        </w:rPr>
        <w:t>el siguiente</w:t>
      </w:r>
    </w:p>
    <w:p w:rsidR="00D16ECA" w:rsidRPr="001A322C" w:rsidRDefault="000C70E0" w:rsidP="001A322C">
      <w:pPr>
        <w:spacing w:line="360" w:lineRule="auto"/>
        <w:ind w:firstLine="708"/>
        <w:jc w:val="center"/>
        <w:rPr>
          <w:rFonts w:ascii="Verdana" w:hAnsi="Verdana" w:cs="Arial"/>
          <w:b/>
          <w:sz w:val="28"/>
          <w:szCs w:val="28"/>
        </w:rPr>
      </w:pPr>
      <w:r w:rsidRPr="001A322C">
        <w:rPr>
          <w:rFonts w:ascii="Verdana" w:hAnsi="Verdana" w:cs="Arial"/>
          <w:b/>
          <w:sz w:val="28"/>
          <w:szCs w:val="28"/>
        </w:rPr>
        <w:t>ACUERDOS</w:t>
      </w:r>
    </w:p>
    <w:p w:rsidR="000C70E0" w:rsidRPr="001A322C" w:rsidRDefault="000C70E0" w:rsidP="005A2E40">
      <w:pPr>
        <w:spacing w:line="360" w:lineRule="auto"/>
        <w:ind w:firstLine="708"/>
        <w:jc w:val="both"/>
        <w:rPr>
          <w:rFonts w:ascii="Verdana" w:hAnsi="Verdana" w:cs="Arial"/>
          <w:sz w:val="28"/>
          <w:szCs w:val="28"/>
        </w:rPr>
      </w:pPr>
      <w:r w:rsidRPr="001A322C">
        <w:rPr>
          <w:rFonts w:ascii="Verdana" w:hAnsi="Verdana" w:cs="Arial"/>
          <w:sz w:val="28"/>
          <w:szCs w:val="28"/>
        </w:rPr>
        <w:t xml:space="preserve">1.- </w:t>
      </w:r>
      <w:r w:rsidR="001A322C">
        <w:rPr>
          <w:rFonts w:ascii="Verdana" w:hAnsi="Verdana" w:cs="Arial"/>
          <w:sz w:val="28"/>
          <w:szCs w:val="28"/>
        </w:rPr>
        <w:t>Colaborar</w:t>
      </w:r>
      <w:r w:rsidR="00D16ECA" w:rsidRPr="001A322C">
        <w:rPr>
          <w:rFonts w:ascii="Verdana" w:hAnsi="Verdana" w:cs="Arial"/>
          <w:sz w:val="28"/>
          <w:szCs w:val="28"/>
        </w:rPr>
        <w:t xml:space="preserve"> desde el Ayuntamiento de Burgos, a través de una subvención directa</w:t>
      </w:r>
      <w:r w:rsidR="00806CC8">
        <w:rPr>
          <w:rFonts w:ascii="Verdana" w:hAnsi="Verdana" w:cs="Arial"/>
          <w:sz w:val="28"/>
          <w:szCs w:val="28"/>
        </w:rPr>
        <w:t xml:space="preserve"> de </w:t>
      </w:r>
      <w:r w:rsidR="001A322C">
        <w:rPr>
          <w:rFonts w:ascii="Verdana" w:hAnsi="Verdana" w:cs="Arial"/>
          <w:sz w:val="28"/>
          <w:szCs w:val="28"/>
        </w:rPr>
        <w:t>25.000</w:t>
      </w:r>
      <w:r w:rsidR="00806CC8">
        <w:rPr>
          <w:rFonts w:ascii="Verdana" w:hAnsi="Verdana" w:cs="Arial"/>
          <w:sz w:val="28"/>
          <w:szCs w:val="28"/>
        </w:rPr>
        <w:t xml:space="preserve"> euros, en</w:t>
      </w:r>
      <w:r w:rsidR="001A322C">
        <w:rPr>
          <w:rFonts w:ascii="Verdana" w:hAnsi="Verdana" w:cs="Arial"/>
          <w:sz w:val="28"/>
          <w:szCs w:val="28"/>
        </w:rPr>
        <w:t xml:space="preserve"> la investigación a desarrollar</w:t>
      </w:r>
      <w:r w:rsidR="00D16ECA" w:rsidRPr="001A322C">
        <w:rPr>
          <w:rFonts w:ascii="Verdana" w:hAnsi="Verdana" w:cs="Arial"/>
          <w:sz w:val="28"/>
          <w:szCs w:val="28"/>
        </w:rPr>
        <w:t xml:space="preserve"> por el Instituto Caste</w:t>
      </w:r>
      <w:r w:rsidR="001A322C">
        <w:rPr>
          <w:rFonts w:ascii="Verdana" w:hAnsi="Verdana" w:cs="Arial"/>
          <w:sz w:val="28"/>
          <w:szCs w:val="28"/>
        </w:rPr>
        <w:t>llano y Leonés de la Lengua con la ciudad.</w:t>
      </w:r>
    </w:p>
    <w:p w:rsidR="005D6881" w:rsidRPr="001A322C" w:rsidRDefault="005D6881" w:rsidP="005A2E40">
      <w:pPr>
        <w:spacing w:line="360" w:lineRule="auto"/>
        <w:ind w:firstLine="708"/>
        <w:jc w:val="both"/>
        <w:rPr>
          <w:rFonts w:ascii="Verdana" w:hAnsi="Verdana" w:cs="Arial"/>
          <w:sz w:val="28"/>
          <w:szCs w:val="28"/>
        </w:rPr>
      </w:pPr>
      <w:r w:rsidRPr="001A322C">
        <w:rPr>
          <w:rFonts w:ascii="Verdana" w:hAnsi="Verdana" w:cs="Arial"/>
          <w:sz w:val="28"/>
          <w:szCs w:val="28"/>
        </w:rPr>
        <w:t xml:space="preserve">2.- Dar traslado de este acuerdo al director del </w:t>
      </w:r>
      <w:r w:rsidR="00560C07" w:rsidRPr="001A322C">
        <w:rPr>
          <w:rFonts w:ascii="Verdana" w:hAnsi="Verdana" w:cs="Arial"/>
          <w:sz w:val="28"/>
          <w:szCs w:val="28"/>
        </w:rPr>
        <w:t>Instituto</w:t>
      </w:r>
      <w:r w:rsidR="004248BD">
        <w:rPr>
          <w:rFonts w:ascii="Verdana" w:hAnsi="Verdana" w:cs="Arial"/>
          <w:sz w:val="28"/>
          <w:szCs w:val="28"/>
        </w:rPr>
        <w:t xml:space="preserve"> de la Lengua y al consejero y</w:t>
      </w:r>
      <w:r w:rsidR="00806CC8">
        <w:rPr>
          <w:rFonts w:ascii="Verdana" w:hAnsi="Verdana" w:cs="Arial"/>
          <w:sz w:val="28"/>
          <w:szCs w:val="28"/>
        </w:rPr>
        <w:t xml:space="preserve"> </w:t>
      </w:r>
      <w:r w:rsidRPr="001A322C">
        <w:rPr>
          <w:rFonts w:ascii="Verdana" w:hAnsi="Verdana" w:cs="Arial"/>
          <w:sz w:val="28"/>
          <w:szCs w:val="28"/>
        </w:rPr>
        <w:t>presidente de la Junta de Castilla y León.</w:t>
      </w:r>
    </w:p>
    <w:p w:rsidR="00D34F37" w:rsidRPr="001A322C" w:rsidRDefault="00D34F37" w:rsidP="005A2E40">
      <w:pPr>
        <w:spacing w:after="0" w:line="360" w:lineRule="auto"/>
        <w:jc w:val="both"/>
        <w:rPr>
          <w:rFonts w:ascii="Verdana" w:hAnsi="Verdana" w:cs="Arial"/>
          <w:sz w:val="28"/>
          <w:szCs w:val="28"/>
        </w:rPr>
      </w:pPr>
    </w:p>
    <w:p w:rsidR="000C70E0" w:rsidRPr="001A322C" w:rsidRDefault="000C70E0" w:rsidP="001A322C">
      <w:pPr>
        <w:spacing w:line="360" w:lineRule="auto"/>
        <w:jc w:val="center"/>
        <w:rPr>
          <w:rFonts w:ascii="Verdana" w:hAnsi="Verdana" w:cs="Arial"/>
          <w:sz w:val="28"/>
          <w:szCs w:val="28"/>
        </w:rPr>
      </w:pPr>
      <w:r w:rsidRPr="001A322C">
        <w:rPr>
          <w:rFonts w:ascii="Verdana" w:hAnsi="Verdana" w:cs="Arial"/>
          <w:sz w:val="28"/>
          <w:szCs w:val="28"/>
        </w:rPr>
        <w:t>Burgos, 1</w:t>
      </w:r>
      <w:r w:rsidR="001A322C" w:rsidRPr="001A322C">
        <w:rPr>
          <w:rFonts w:ascii="Verdana" w:hAnsi="Verdana" w:cs="Arial"/>
          <w:sz w:val="28"/>
          <w:szCs w:val="28"/>
        </w:rPr>
        <w:t>4</w:t>
      </w:r>
      <w:r w:rsidRPr="001A322C">
        <w:rPr>
          <w:rFonts w:ascii="Verdana" w:hAnsi="Verdana" w:cs="Arial"/>
          <w:sz w:val="28"/>
          <w:szCs w:val="28"/>
        </w:rPr>
        <w:t xml:space="preserve"> de </w:t>
      </w:r>
      <w:r w:rsidR="00EC4817" w:rsidRPr="001A322C">
        <w:rPr>
          <w:rFonts w:ascii="Verdana" w:hAnsi="Verdana" w:cs="Arial"/>
          <w:sz w:val="28"/>
          <w:szCs w:val="28"/>
        </w:rPr>
        <w:t>enero de 2020</w:t>
      </w:r>
    </w:p>
    <w:p w:rsidR="000C70E0" w:rsidRPr="001A322C" w:rsidRDefault="000C70E0" w:rsidP="005A2E40">
      <w:pPr>
        <w:spacing w:after="0" w:line="360" w:lineRule="auto"/>
        <w:jc w:val="center"/>
        <w:rPr>
          <w:rFonts w:ascii="Verdana" w:hAnsi="Verdana" w:cs="Arial"/>
          <w:sz w:val="28"/>
          <w:szCs w:val="28"/>
        </w:rPr>
      </w:pPr>
      <w:r w:rsidRPr="001A322C">
        <w:rPr>
          <w:rFonts w:ascii="Verdana" w:hAnsi="Verdana" w:cs="Arial"/>
          <w:sz w:val="28"/>
          <w:szCs w:val="28"/>
        </w:rPr>
        <w:t>El Portavoz del Grupo Popular</w:t>
      </w:r>
    </w:p>
    <w:p w:rsidR="00D34F37" w:rsidRPr="001A322C" w:rsidRDefault="00D34F37" w:rsidP="005A2E40">
      <w:pPr>
        <w:spacing w:after="0" w:line="360" w:lineRule="auto"/>
        <w:ind w:firstLine="708"/>
        <w:jc w:val="both"/>
        <w:rPr>
          <w:rFonts w:ascii="Verdana" w:hAnsi="Verdana" w:cs="Arial"/>
          <w:sz w:val="28"/>
          <w:szCs w:val="28"/>
        </w:rPr>
      </w:pPr>
      <w:bookmarkStart w:id="0" w:name="_GoBack"/>
      <w:bookmarkEnd w:id="0"/>
    </w:p>
    <w:p w:rsidR="00D34F37" w:rsidRPr="001A322C" w:rsidRDefault="00D34F37" w:rsidP="005A2E40">
      <w:pPr>
        <w:spacing w:after="0" w:line="360" w:lineRule="auto"/>
        <w:jc w:val="both"/>
        <w:rPr>
          <w:rFonts w:ascii="Verdana" w:hAnsi="Verdana" w:cs="Arial"/>
          <w:sz w:val="28"/>
          <w:szCs w:val="28"/>
        </w:rPr>
      </w:pPr>
    </w:p>
    <w:p w:rsidR="00D34F37" w:rsidRPr="001A322C" w:rsidRDefault="00D34F37" w:rsidP="005A2E40">
      <w:pPr>
        <w:spacing w:after="0" w:line="360" w:lineRule="auto"/>
        <w:ind w:firstLine="708"/>
        <w:jc w:val="both"/>
        <w:rPr>
          <w:rFonts w:ascii="Verdana" w:hAnsi="Verdana" w:cs="Arial"/>
          <w:sz w:val="28"/>
          <w:szCs w:val="28"/>
        </w:rPr>
      </w:pPr>
    </w:p>
    <w:p w:rsidR="000C70E0" w:rsidRDefault="000C70E0" w:rsidP="005A2E40">
      <w:pPr>
        <w:spacing w:after="0" w:line="360" w:lineRule="auto"/>
        <w:jc w:val="center"/>
        <w:rPr>
          <w:rFonts w:ascii="Verdana" w:hAnsi="Verdana" w:cs="Arial"/>
          <w:sz w:val="28"/>
          <w:szCs w:val="28"/>
        </w:rPr>
      </w:pPr>
      <w:r w:rsidRPr="001A322C">
        <w:rPr>
          <w:rFonts w:ascii="Verdana" w:hAnsi="Verdana" w:cs="Arial"/>
          <w:sz w:val="28"/>
          <w:szCs w:val="28"/>
        </w:rPr>
        <w:t xml:space="preserve">Fdo.: </w:t>
      </w:r>
      <w:proofErr w:type="spellStart"/>
      <w:r w:rsidRPr="001A322C">
        <w:rPr>
          <w:rFonts w:ascii="Verdana" w:hAnsi="Verdana" w:cs="Arial"/>
          <w:sz w:val="28"/>
          <w:szCs w:val="28"/>
        </w:rPr>
        <w:t>Fco</w:t>
      </w:r>
      <w:proofErr w:type="spellEnd"/>
      <w:r w:rsidRPr="001A322C">
        <w:rPr>
          <w:rFonts w:ascii="Verdana" w:hAnsi="Verdana" w:cs="Arial"/>
          <w:sz w:val="28"/>
          <w:szCs w:val="28"/>
        </w:rPr>
        <w:t xml:space="preserve"> Javier Lacalle </w:t>
      </w:r>
      <w:proofErr w:type="spellStart"/>
      <w:r w:rsidRPr="001A322C">
        <w:rPr>
          <w:rFonts w:ascii="Verdana" w:hAnsi="Verdana" w:cs="Arial"/>
          <w:sz w:val="28"/>
          <w:szCs w:val="28"/>
        </w:rPr>
        <w:t>Lacalle</w:t>
      </w:r>
      <w:proofErr w:type="spellEnd"/>
    </w:p>
    <w:p w:rsidR="0027468A" w:rsidRDefault="0027468A" w:rsidP="005A2E40">
      <w:pPr>
        <w:spacing w:after="0" w:line="360" w:lineRule="auto"/>
        <w:jc w:val="center"/>
        <w:rPr>
          <w:rFonts w:ascii="Verdana" w:hAnsi="Verdana" w:cs="Arial"/>
          <w:sz w:val="28"/>
          <w:szCs w:val="28"/>
        </w:rPr>
      </w:pPr>
    </w:p>
    <w:p w:rsidR="0027468A" w:rsidRDefault="0027468A" w:rsidP="005A2E40">
      <w:pPr>
        <w:spacing w:after="0" w:line="360" w:lineRule="auto"/>
        <w:jc w:val="center"/>
        <w:rPr>
          <w:rFonts w:ascii="Verdana" w:hAnsi="Verdana" w:cs="Arial"/>
          <w:sz w:val="28"/>
          <w:szCs w:val="28"/>
        </w:rPr>
      </w:pPr>
    </w:p>
    <w:p w:rsidR="0027468A" w:rsidRPr="0027468A" w:rsidRDefault="0027468A" w:rsidP="005A2E40">
      <w:pPr>
        <w:spacing w:after="0" w:line="360" w:lineRule="auto"/>
        <w:jc w:val="center"/>
        <w:rPr>
          <w:rFonts w:ascii="Verdana" w:hAnsi="Verdana" w:cs="Arial"/>
          <w:b/>
          <w:sz w:val="24"/>
          <w:szCs w:val="24"/>
          <w:u w:val="single"/>
        </w:rPr>
      </w:pPr>
      <w:r w:rsidRPr="0027468A">
        <w:rPr>
          <w:rFonts w:ascii="Verdana" w:hAnsi="Verdana" w:cs="Arial"/>
          <w:b/>
          <w:sz w:val="24"/>
          <w:szCs w:val="24"/>
          <w:u w:val="single"/>
        </w:rPr>
        <w:t>AL PLENO DEL EXCELENTISIMO AYUNTAMIENTO DE BURGOS</w:t>
      </w:r>
    </w:p>
    <w:sectPr w:rsidR="0027468A" w:rsidRPr="0027468A" w:rsidSect="008E45B7">
      <w:headerReference w:type="default" r:id="rId8"/>
      <w:footerReference w:type="default" r:id="rId9"/>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BD0" w:rsidRDefault="00957BD0" w:rsidP="00C8144C">
      <w:pPr>
        <w:spacing w:after="0" w:line="240" w:lineRule="auto"/>
      </w:pPr>
      <w:r>
        <w:separator/>
      </w:r>
    </w:p>
  </w:endnote>
  <w:endnote w:type="continuationSeparator" w:id="0">
    <w:p w:rsidR="00957BD0" w:rsidRDefault="00957BD0" w:rsidP="00C8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otham">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393" w:rsidRDefault="000F7393">
    <w:pPr>
      <w:pStyle w:val="Piedepgina"/>
    </w:pPr>
  </w:p>
  <w:p w:rsidR="000F7393" w:rsidRPr="00756080" w:rsidRDefault="000F7393" w:rsidP="008C06AC">
    <w:pPr>
      <w:pStyle w:val="Piedepgina"/>
      <w:jc w:val="center"/>
      <w:rPr>
        <w:rFonts w:ascii="Gotham" w:hAnsi="Gotham"/>
        <w:b/>
        <w:color w:val="0066FF"/>
        <w:sz w:val="16"/>
        <w:szCs w:val="16"/>
      </w:rPr>
    </w:pPr>
    <w:r w:rsidRPr="00756080">
      <w:rPr>
        <w:rFonts w:ascii="Gotham" w:hAnsi="Gotham"/>
        <w:b/>
        <w:color w:val="0066FF"/>
        <w:sz w:val="16"/>
        <w:szCs w:val="16"/>
      </w:rPr>
      <w:t>GRUPO MUNICIPAL PARTIDO POPULAR</w:t>
    </w:r>
  </w:p>
  <w:p w:rsidR="000F7393" w:rsidRPr="00756080" w:rsidRDefault="000F7393" w:rsidP="008C06AC">
    <w:pPr>
      <w:pStyle w:val="Piedepgina"/>
      <w:jc w:val="center"/>
      <w:rPr>
        <w:rFonts w:ascii="Gotham" w:hAnsi="Gotham"/>
        <w:b/>
        <w:color w:val="0066FF"/>
        <w:sz w:val="16"/>
        <w:szCs w:val="16"/>
      </w:rPr>
    </w:pPr>
  </w:p>
  <w:p w:rsidR="000F7393" w:rsidRPr="00756080" w:rsidRDefault="000F7393" w:rsidP="008E45B7">
    <w:pPr>
      <w:pStyle w:val="Piedepgina"/>
      <w:spacing w:line="360" w:lineRule="auto"/>
      <w:jc w:val="center"/>
      <w:rPr>
        <w:rFonts w:ascii="Verdana" w:hAnsi="Verdana"/>
        <w:color w:val="686868"/>
        <w:sz w:val="16"/>
        <w:szCs w:val="16"/>
      </w:rPr>
    </w:pPr>
    <w:r w:rsidRPr="00756080">
      <w:rPr>
        <w:rFonts w:ascii="Verdana" w:hAnsi="Verdana"/>
        <w:color w:val="686868"/>
        <w:sz w:val="16"/>
        <w:szCs w:val="16"/>
      </w:rPr>
      <w:t>C/ Diego Porcelos 4, 2º09003 Burgos</w:t>
    </w:r>
  </w:p>
  <w:p w:rsidR="000F7393" w:rsidRPr="00756080" w:rsidRDefault="000F7393" w:rsidP="008E45B7">
    <w:pPr>
      <w:pStyle w:val="Piedepgina"/>
      <w:spacing w:line="360" w:lineRule="auto"/>
      <w:jc w:val="center"/>
      <w:rPr>
        <w:rFonts w:ascii="Verdana" w:hAnsi="Verdana"/>
        <w:b/>
        <w:color w:val="686868"/>
        <w:sz w:val="16"/>
        <w:szCs w:val="16"/>
        <w:lang w:val="en-US"/>
      </w:rPr>
    </w:pPr>
    <w:r w:rsidRPr="00756080">
      <w:rPr>
        <w:rFonts w:ascii="Verdana" w:hAnsi="Verdana"/>
        <w:b/>
        <w:color w:val="686868"/>
        <w:sz w:val="16"/>
        <w:szCs w:val="16"/>
        <w:lang w:val="en-US"/>
      </w:rPr>
      <w:t xml:space="preserve">947 288 800 Ext. 8608    Email: </w:t>
    </w:r>
    <w:hyperlink r:id="rId1" w:history="1">
      <w:r w:rsidR="007D1097" w:rsidRPr="00756080">
        <w:rPr>
          <w:rStyle w:val="Hipervnculo"/>
          <w:rFonts w:ascii="Verdana" w:hAnsi="Verdana"/>
          <w:b/>
          <w:sz w:val="16"/>
          <w:szCs w:val="16"/>
          <w:lang w:val="en-US"/>
        </w:rPr>
        <w:t>pp@aytoburgos.es</w:t>
      </w:r>
    </w:hyperlink>
  </w:p>
  <w:p w:rsidR="007D1097" w:rsidRPr="00756080" w:rsidRDefault="007D1097" w:rsidP="008E45B7">
    <w:pPr>
      <w:pStyle w:val="Piedepgina"/>
      <w:spacing w:line="360" w:lineRule="auto"/>
      <w:jc w:val="center"/>
      <w:rPr>
        <w:rFonts w:ascii="Verdana" w:hAnsi="Verdana"/>
        <w:color w:val="686868"/>
        <w:sz w:val="16"/>
        <w:szCs w:val="16"/>
        <w:lang w:val="en-US"/>
      </w:rPr>
    </w:pPr>
    <w:r w:rsidRPr="00756080">
      <w:rPr>
        <w:rFonts w:ascii="Verdana" w:hAnsi="Verdana"/>
        <w:color w:val="686868"/>
        <w:sz w:val="16"/>
        <w:szCs w:val="16"/>
        <w:lang w:val="en-US"/>
      </w:rPr>
      <w:t>CIF: V-09481201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BD0" w:rsidRDefault="00957BD0" w:rsidP="00C8144C">
      <w:pPr>
        <w:spacing w:after="0" w:line="240" w:lineRule="auto"/>
      </w:pPr>
      <w:r>
        <w:separator/>
      </w:r>
    </w:p>
  </w:footnote>
  <w:footnote w:type="continuationSeparator" w:id="0">
    <w:p w:rsidR="00957BD0" w:rsidRDefault="00957BD0" w:rsidP="00C81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393" w:rsidRDefault="00C41EE1">
    <w:pPr>
      <w:pStyle w:val="Encabezado"/>
    </w:pPr>
    <w:r>
      <w:rPr>
        <w:noProof/>
        <w:lang w:eastAsia="es-ES"/>
      </w:rPr>
      <w:drawing>
        <wp:anchor distT="0" distB="0" distL="114300" distR="114300" simplePos="0" relativeHeight="251656191" behindDoc="0" locked="0" layoutInCell="1" allowOverlap="1">
          <wp:simplePos x="0" y="0"/>
          <wp:positionH relativeFrom="margin">
            <wp:posOffset>3565525</wp:posOffset>
          </wp:positionH>
          <wp:positionV relativeFrom="paragraph">
            <wp:posOffset>-181610</wp:posOffset>
          </wp:positionV>
          <wp:extent cx="2581275" cy="850900"/>
          <wp:effectExtent l="0" t="0" r="9525" b="6350"/>
          <wp:wrapThrough wrapText="bothSides">
            <wp:wrapPolygon edited="0">
              <wp:start x="15303" y="0"/>
              <wp:lineTo x="2391" y="3385"/>
              <wp:lineTo x="319" y="4352"/>
              <wp:lineTo x="319" y="13057"/>
              <wp:lineTo x="2072" y="15475"/>
              <wp:lineTo x="6536" y="15475"/>
              <wp:lineTo x="6536" y="18860"/>
              <wp:lineTo x="11477" y="21278"/>
              <wp:lineTo x="17376" y="21278"/>
              <wp:lineTo x="21520" y="21278"/>
              <wp:lineTo x="21520" y="0"/>
              <wp:lineTo x="1530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png"/>
                  <pic:cNvPicPr/>
                </pic:nvPicPr>
                <pic:blipFill>
                  <a:blip r:embed="rId1">
                    <a:extLst>
                      <a:ext uri="{28A0092B-C50C-407E-A947-70E740481C1C}">
                        <a14:useLocalDpi xmlns:a14="http://schemas.microsoft.com/office/drawing/2010/main" val="0"/>
                      </a:ext>
                    </a:extLst>
                  </a:blip>
                  <a:stretch>
                    <a:fillRect/>
                  </a:stretch>
                </pic:blipFill>
                <pic:spPr>
                  <a:xfrm>
                    <a:off x="0" y="0"/>
                    <a:ext cx="2581275" cy="850900"/>
                  </a:xfrm>
                  <a:prstGeom prst="rect">
                    <a:avLst/>
                  </a:prstGeom>
                </pic:spPr>
              </pic:pic>
            </a:graphicData>
          </a:graphic>
        </wp:anchor>
      </w:drawing>
    </w:r>
    <w:r>
      <w:rPr>
        <w:noProof/>
        <w:lang w:eastAsia="es-ES"/>
      </w:rPr>
      <w:drawing>
        <wp:anchor distT="0" distB="0" distL="114300" distR="114300" simplePos="0" relativeHeight="251657216" behindDoc="1" locked="0" layoutInCell="1" allowOverlap="1">
          <wp:simplePos x="0" y="0"/>
          <wp:positionH relativeFrom="column">
            <wp:posOffset>-218440</wp:posOffset>
          </wp:positionH>
          <wp:positionV relativeFrom="paragraph">
            <wp:posOffset>-450215</wp:posOffset>
          </wp:positionV>
          <wp:extent cx="2802890" cy="1293495"/>
          <wp:effectExtent l="0" t="0" r="0" b="0"/>
          <wp:wrapThrough wrapText="bothSides">
            <wp:wrapPolygon edited="0">
              <wp:start x="3083" y="2227"/>
              <wp:lineTo x="1908" y="3499"/>
              <wp:lineTo x="1174" y="5726"/>
              <wp:lineTo x="1174" y="14633"/>
              <wp:lineTo x="2349" y="18133"/>
              <wp:lineTo x="3083" y="19087"/>
              <wp:lineTo x="3817" y="19087"/>
              <wp:lineTo x="8368" y="18133"/>
              <wp:lineTo x="15855" y="14951"/>
              <wp:lineTo x="15708" y="13043"/>
              <wp:lineTo x="19966" y="10498"/>
              <wp:lineTo x="20406" y="7953"/>
              <wp:lineTo x="3964" y="2227"/>
              <wp:lineTo x="3083" y="2227"/>
            </wp:wrapPolygon>
          </wp:wrapThrough>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2890" cy="1293495"/>
                  </a:xfrm>
                  <a:prstGeom prst="rect">
                    <a:avLst/>
                  </a:prstGeom>
                  <a:noFill/>
                </pic:spPr>
              </pic:pic>
            </a:graphicData>
          </a:graphic>
        </wp:anchor>
      </w:drawing>
    </w:r>
  </w:p>
  <w:p w:rsidR="000F7393" w:rsidRDefault="000F73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3030F"/>
    <w:multiLevelType w:val="hybridMultilevel"/>
    <w:tmpl w:val="3A508A4A"/>
    <w:lvl w:ilvl="0" w:tplc="92C06C96">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3F"/>
    <w:rsid w:val="0003174F"/>
    <w:rsid w:val="000528BF"/>
    <w:rsid w:val="000B1398"/>
    <w:rsid w:val="000C6312"/>
    <w:rsid w:val="000C70E0"/>
    <w:rsid w:val="000D3E89"/>
    <w:rsid w:val="000E7124"/>
    <w:rsid w:val="000F7393"/>
    <w:rsid w:val="001160AF"/>
    <w:rsid w:val="00123CD7"/>
    <w:rsid w:val="00145FEA"/>
    <w:rsid w:val="001541B4"/>
    <w:rsid w:val="00155493"/>
    <w:rsid w:val="001677AD"/>
    <w:rsid w:val="001A322C"/>
    <w:rsid w:val="001A6910"/>
    <w:rsid w:val="0021365C"/>
    <w:rsid w:val="0027468A"/>
    <w:rsid w:val="002B5A39"/>
    <w:rsid w:val="002B6ED2"/>
    <w:rsid w:val="002E6EB5"/>
    <w:rsid w:val="003045DB"/>
    <w:rsid w:val="0037135A"/>
    <w:rsid w:val="003A1E8D"/>
    <w:rsid w:val="003C404D"/>
    <w:rsid w:val="004248BD"/>
    <w:rsid w:val="004F6454"/>
    <w:rsid w:val="00537413"/>
    <w:rsid w:val="00560C07"/>
    <w:rsid w:val="005A2E40"/>
    <w:rsid w:val="005A78DD"/>
    <w:rsid w:val="005C7BF1"/>
    <w:rsid w:val="005D6881"/>
    <w:rsid w:val="00697D77"/>
    <w:rsid w:val="006B642F"/>
    <w:rsid w:val="006E00FB"/>
    <w:rsid w:val="007020C6"/>
    <w:rsid w:val="00710DE1"/>
    <w:rsid w:val="00723C85"/>
    <w:rsid w:val="00737ABF"/>
    <w:rsid w:val="00756080"/>
    <w:rsid w:val="007D1097"/>
    <w:rsid w:val="00806CC8"/>
    <w:rsid w:val="00813E77"/>
    <w:rsid w:val="00816279"/>
    <w:rsid w:val="00826FF8"/>
    <w:rsid w:val="0083102C"/>
    <w:rsid w:val="008438C3"/>
    <w:rsid w:val="00853B3D"/>
    <w:rsid w:val="008C06AC"/>
    <w:rsid w:val="008E45B7"/>
    <w:rsid w:val="009319A4"/>
    <w:rsid w:val="00932F8D"/>
    <w:rsid w:val="00937888"/>
    <w:rsid w:val="00957BD0"/>
    <w:rsid w:val="009C48ED"/>
    <w:rsid w:val="00A04DA2"/>
    <w:rsid w:val="00AA2F9B"/>
    <w:rsid w:val="00AF135D"/>
    <w:rsid w:val="00AF7259"/>
    <w:rsid w:val="00B7063F"/>
    <w:rsid w:val="00B72C43"/>
    <w:rsid w:val="00BB4C52"/>
    <w:rsid w:val="00BC1F72"/>
    <w:rsid w:val="00BC6F15"/>
    <w:rsid w:val="00BD6591"/>
    <w:rsid w:val="00C16D43"/>
    <w:rsid w:val="00C41EE1"/>
    <w:rsid w:val="00C57D6F"/>
    <w:rsid w:val="00C8144C"/>
    <w:rsid w:val="00C936A2"/>
    <w:rsid w:val="00CA1F96"/>
    <w:rsid w:val="00CA2C74"/>
    <w:rsid w:val="00CF2CB3"/>
    <w:rsid w:val="00D16ECA"/>
    <w:rsid w:val="00D34F37"/>
    <w:rsid w:val="00D35440"/>
    <w:rsid w:val="00D6259A"/>
    <w:rsid w:val="00DF0CE9"/>
    <w:rsid w:val="00E31227"/>
    <w:rsid w:val="00E57FC8"/>
    <w:rsid w:val="00EC1CAE"/>
    <w:rsid w:val="00EC4817"/>
    <w:rsid w:val="00EE556B"/>
    <w:rsid w:val="00EF75BE"/>
    <w:rsid w:val="00F81668"/>
    <w:rsid w:val="00FD663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92C667"/>
  <w15:docId w15:val="{CA4AC5A4-A95C-45F1-8B95-434DD34E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D7"/>
    <w:pPr>
      <w:spacing w:after="160" w:line="259"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7063F"/>
    <w:rPr>
      <w:rFonts w:cs="Times New Roman"/>
      <w:color w:val="0563C1"/>
      <w:u w:val="single"/>
    </w:rPr>
  </w:style>
  <w:style w:type="paragraph" w:styleId="Textodeglobo">
    <w:name w:val="Balloon Text"/>
    <w:basedOn w:val="Normal"/>
    <w:link w:val="TextodegloboCar"/>
    <w:uiPriority w:val="99"/>
    <w:semiHidden/>
    <w:rsid w:val="003713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37135A"/>
    <w:rPr>
      <w:rFonts w:ascii="Segoe UI" w:hAnsi="Segoe UI" w:cs="Segoe UI"/>
      <w:sz w:val="18"/>
      <w:szCs w:val="18"/>
    </w:rPr>
  </w:style>
  <w:style w:type="paragraph" w:styleId="Encabezado">
    <w:name w:val="header"/>
    <w:basedOn w:val="Normal"/>
    <w:link w:val="EncabezadoCar"/>
    <w:uiPriority w:val="99"/>
    <w:rsid w:val="00C814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C8144C"/>
    <w:rPr>
      <w:rFonts w:cs="Times New Roman"/>
    </w:rPr>
  </w:style>
  <w:style w:type="paragraph" w:styleId="Piedepgina">
    <w:name w:val="footer"/>
    <w:basedOn w:val="Normal"/>
    <w:link w:val="PiedepginaCar"/>
    <w:uiPriority w:val="99"/>
    <w:rsid w:val="00C814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C8144C"/>
    <w:rPr>
      <w:rFonts w:cs="Times New Roman"/>
    </w:rPr>
  </w:style>
  <w:style w:type="paragraph" w:styleId="Prrafodelista">
    <w:name w:val="List Paragraph"/>
    <w:basedOn w:val="Normal"/>
    <w:uiPriority w:val="34"/>
    <w:qFormat/>
    <w:rsid w:val="000C70E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87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p@aytoburgo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EE53-285B-460F-B420-CCF5777F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699</Words>
  <Characters>3726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dc:description/>
  <cp:lastModifiedBy>Rodrigo Andrés, Mónica</cp:lastModifiedBy>
  <cp:revision>7</cp:revision>
  <cp:lastPrinted>2020-01-14T10:47:00Z</cp:lastPrinted>
  <dcterms:created xsi:type="dcterms:W3CDTF">2020-01-14T09:18:00Z</dcterms:created>
  <dcterms:modified xsi:type="dcterms:W3CDTF">2020-01-14T10:49:00Z</dcterms:modified>
</cp:coreProperties>
</file>